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2C5" w:rsidRPr="001F2D49" w:rsidRDefault="00F471B8" w:rsidP="001F2D49">
      <w:pPr>
        <w:pStyle w:val="Heading1"/>
        <w:jc w:val="center"/>
        <w:rPr>
          <w:rFonts w:asciiTheme="minorHAnsi" w:hAnsiTheme="minorHAnsi"/>
          <w:sz w:val="24"/>
          <w:szCs w:val="24"/>
        </w:rPr>
      </w:pPr>
      <w:r w:rsidRPr="001F2D49">
        <w:rPr>
          <w:rFonts w:asciiTheme="minorHAnsi" w:hAnsiTheme="minorHAnsi"/>
          <w:sz w:val="24"/>
          <w:szCs w:val="24"/>
        </w:rPr>
        <w:t>After Action Review Tool in Innovation P</w:t>
      </w:r>
      <w:r w:rsidR="003F02C5" w:rsidRPr="001F2D49">
        <w:rPr>
          <w:rFonts w:asciiTheme="minorHAnsi" w:hAnsiTheme="minorHAnsi"/>
          <w:sz w:val="24"/>
          <w:szCs w:val="24"/>
        </w:rPr>
        <w:t>latforms</w:t>
      </w:r>
    </w:p>
    <w:p w:rsidR="003F02C5" w:rsidRPr="001F2D49" w:rsidRDefault="003F02C5" w:rsidP="003F02C5">
      <w:pPr>
        <w:rPr>
          <w:rFonts w:asciiTheme="minorHAnsi" w:hAnsiTheme="minorHAnsi"/>
        </w:rPr>
      </w:pPr>
    </w:p>
    <w:p w:rsidR="003F02C5" w:rsidRPr="001F2D49" w:rsidRDefault="003F02C5" w:rsidP="003F02C5">
      <w:pPr>
        <w:rPr>
          <w:rFonts w:asciiTheme="minorHAnsi" w:hAnsiTheme="minorHAnsi"/>
        </w:rPr>
      </w:pPr>
      <w:r w:rsidRPr="001F2D49">
        <w:rPr>
          <w:rFonts w:asciiTheme="minorHAnsi" w:hAnsiTheme="minorHAnsi"/>
        </w:rPr>
        <w:t>Name of Innovation Platform</w:t>
      </w:r>
      <w:bookmarkStart w:id="0" w:name="Text1"/>
      <w:r w:rsidR="00F72041" w:rsidRPr="001F2D49">
        <w:rPr>
          <w:rFonts w:asciiTheme="minorHAnsi" w:hAnsiTheme="minorHAnsi"/>
        </w:rPr>
        <w:t xml:space="preserve"> </w:t>
      </w:r>
      <w:bookmarkEnd w:id="0"/>
      <w:r w:rsidR="00E72A03" w:rsidRPr="001F2D49">
        <w:rPr>
          <w:rFonts w:asciiTheme="minorHAnsi" w:hAnsiTheme="minorHAnsi"/>
        </w:rPr>
        <w:t>__________________________________________</w:t>
      </w:r>
    </w:p>
    <w:p w:rsidR="003F02C5" w:rsidRPr="001F2D49" w:rsidRDefault="00E72A03" w:rsidP="003F02C5">
      <w:pPr>
        <w:rPr>
          <w:rFonts w:asciiTheme="minorHAnsi" w:hAnsiTheme="minorHAnsi"/>
        </w:rPr>
      </w:pPr>
      <w:bookmarkStart w:id="1" w:name="Text4"/>
      <w:r w:rsidRPr="001F2D49">
        <w:rPr>
          <w:rFonts w:asciiTheme="minorHAnsi" w:hAnsiTheme="minorHAnsi"/>
        </w:rPr>
        <w:t>Facilitators</w:t>
      </w:r>
      <w:r w:rsidR="00F471B8" w:rsidRPr="001F2D49">
        <w:rPr>
          <w:rFonts w:asciiTheme="minorHAnsi" w:hAnsiTheme="minorHAnsi"/>
        </w:rPr>
        <w:t>:</w:t>
      </w:r>
      <w:r w:rsidR="00F72041" w:rsidRPr="001F2D49">
        <w:rPr>
          <w:rFonts w:asciiTheme="minorHAnsi" w:hAnsiTheme="minorHAnsi"/>
        </w:rPr>
        <w:t xml:space="preserve"> </w:t>
      </w:r>
      <w:bookmarkEnd w:id="1"/>
      <w:r w:rsidRPr="001F2D49">
        <w:rPr>
          <w:rFonts w:asciiTheme="minorHAnsi" w:hAnsiTheme="minorHAnsi"/>
        </w:rPr>
        <w:t>____________________________________</w:t>
      </w:r>
    </w:p>
    <w:p w:rsidR="003F02C5" w:rsidRPr="001F2D49" w:rsidRDefault="00E72A03" w:rsidP="003F02C5">
      <w:pPr>
        <w:rPr>
          <w:rFonts w:asciiTheme="minorHAnsi" w:hAnsiTheme="minorHAnsi"/>
        </w:rPr>
      </w:pPr>
      <w:r w:rsidRPr="001F2D49">
        <w:rPr>
          <w:rFonts w:asciiTheme="minorHAnsi" w:hAnsiTheme="minorHAnsi"/>
        </w:rPr>
        <w:t>Date: _________________________________________</w:t>
      </w:r>
    </w:p>
    <w:p w:rsidR="003F02C5" w:rsidRPr="001F2D49" w:rsidRDefault="003F02C5" w:rsidP="003F02C5">
      <w:pPr>
        <w:rPr>
          <w:rFonts w:asciiTheme="minorHAnsi" w:hAnsiTheme="minorHAnsi"/>
        </w:rPr>
      </w:pPr>
    </w:p>
    <w:tbl>
      <w:tblPr>
        <w:tblW w:w="13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
        <w:gridCol w:w="2582"/>
        <w:gridCol w:w="2582"/>
        <w:gridCol w:w="2582"/>
        <w:gridCol w:w="2582"/>
        <w:gridCol w:w="2582"/>
      </w:tblGrid>
      <w:tr w:rsidR="003F02C5" w:rsidRPr="001F2D49" w:rsidTr="00F9770A">
        <w:tc>
          <w:tcPr>
            <w:tcW w:w="738" w:type="dxa"/>
          </w:tcPr>
          <w:p w:rsidR="003F02C5" w:rsidRPr="001F2D49" w:rsidRDefault="00F9770A" w:rsidP="005A7277">
            <w:pPr>
              <w:rPr>
                <w:rFonts w:asciiTheme="minorHAnsi" w:hAnsiTheme="minorHAnsi"/>
              </w:rPr>
            </w:pPr>
            <w:r>
              <w:rPr>
                <w:rFonts w:asciiTheme="minorHAnsi" w:hAnsiTheme="minorHAnsi"/>
              </w:rPr>
              <w:t>No.</w:t>
            </w:r>
          </w:p>
        </w:tc>
        <w:tc>
          <w:tcPr>
            <w:tcW w:w="2582" w:type="dxa"/>
          </w:tcPr>
          <w:p w:rsidR="003F02C5" w:rsidRPr="001F2D49" w:rsidRDefault="00F9770A" w:rsidP="00F471B8">
            <w:pPr>
              <w:rPr>
                <w:rFonts w:asciiTheme="minorHAnsi" w:hAnsiTheme="minorHAnsi"/>
              </w:rPr>
            </w:pPr>
            <w:r>
              <w:rPr>
                <w:rFonts w:asciiTheme="minorHAnsi" w:hAnsiTheme="minorHAnsi"/>
              </w:rPr>
              <w:t xml:space="preserve">What were the plans/ targets, </w:t>
            </w:r>
            <w:r w:rsidR="003F02C5" w:rsidRPr="001F2D49">
              <w:rPr>
                <w:rFonts w:asciiTheme="minorHAnsi" w:hAnsiTheme="minorHAnsi"/>
              </w:rPr>
              <w:t>etc</w:t>
            </w:r>
            <w:r w:rsidR="00F471B8" w:rsidRPr="001F2D49">
              <w:rPr>
                <w:rFonts w:asciiTheme="minorHAnsi" w:hAnsiTheme="minorHAnsi"/>
              </w:rPr>
              <w:t>?</w:t>
            </w:r>
          </w:p>
        </w:tc>
        <w:tc>
          <w:tcPr>
            <w:tcW w:w="2582" w:type="dxa"/>
          </w:tcPr>
          <w:p w:rsidR="003F02C5" w:rsidRPr="001F2D49" w:rsidRDefault="003F02C5" w:rsidP="005A7277">
            <w:pPr>
              <w:rPr>
                <w:rFonts w:asciiTheme="minorHAnsi" w:hAnsiTheme="minorHAnsi"/>
              </w:rPr>
            </w:pPr>
            <w:r w:rsidRPr="001F2D49">
              <w:rPr>
                <w:rFonts w:asciiTheme="minorHAnsi" w:hAnsiTheme="minorHAnsi"/>
              </w:rPr>
              <w:t>What has been achieved</w:t>
            </w:r>
            <w:r w:rsidR="00F9770A">
              <w:rPr>
                <w:rFonts w:asciiTheme="minorHAnsi" w:hAnsiTheme="minorHAnsi"/>
              </w:rPr>
              <w:t>?</w:t>
            </w:r>
          </w:p>
        </w:tc>
        <w:tc>
          <w:tcPr>
            <w:tcW w:w="2582" w:type="dxa"/>
          </w:tcPr>
          <w:p w:rsidR="003F02C5" w:rsidRPr="001F2D49" w:rsidRDefault="003F02C5" w:rsidP="005A7277">
            <w:pPr>
              <w:rPr>
                <w:rFonts w:asciiTheme="minorHAnsi" w:hAnsiTheme="minorHAnsi"/>
              </w:rPr>
            </w:pPr>
            <w:r w:rsidRPr="001F2D49">
              <w:rPr>
                <w:rFonts w:asciiTheme="minorHAnsi" w:hAnsiTheme="minorHAnsi"/>
              </w:rPr>
              <w:t>What was done well?</w:t>
            </w:r>
          </w:p>
        </w:tc>
        <w:tc>
          <w:tcPr>
            <w:tcW w:w="2582" w:type="dxa"/>
          </w:tcPr>
          <w:p w:rsidR="003F02C5" w:rsidRPr="001F2D49" w:rsidRDefault="003F02C5" w:rsidP="005A7277">
            <w:pPr>
              <w:rPr>
                <w:rFonts w:asciiTheme="minorHAnsi" w:hAnsiTheme="minorHAnsi"/>
              </w:rPr>
            </w:pPr>
            <w:r w:rsidRPr="001F2D49">
              <w:rPr>
                <w:rFonts w:asciiTheme="minorHAnsi" w:hAnsiTheme="minorHAnsi"/>
              </w:rPr>
              <w:t>What did not go well</w:t>
            </w:r>
          </w:p>
        </w:tc>
        <w:tc>
          <w:tcPr>
            <w:tcW w:w="2582" w:type="dxa"/>
          </w:tcPr>
          <w:p w:rsidR="003F02C5" w:rsidRPr="001F2D49" w:rsidRDefault="003F02C5" w:rsidP="005A7277">
            <w:pPr>
              <w:rPr>
                <w:rFonts w:asciiTheme="minorHAnsi" w:hAnsiTheme="minorHAnsi"/>
              </w:rPr>
            </w:pPr>
            <w:r w:rsidRPr="001F2D49">
              <w:rPr>
                <w:rFonts w:asciiTheme="minorHAnsi" w:hAnsiTheme="minorHAnsi"/>
              </w:rPr>
              <w:t>What do we need to change /do differently in the next cycle and how?</w:t>
            </w:r>
          </w:p>
        </w:tc>
      </w:tr>
      <w:tr w:rsidR="003F02C5" w:rsidRPr="001F2D49" w:rsidTr="00F9770A">
        <w:trPr>
          <w:trHeight w:val="879"/>
        </w:trPr>
        <w:tc>
          <w:tcPr>
            <w:tcW w:w="738" w:type="dxa"/>
          </w:tcPr>
          <w:p w:rsidR="003F02C5" w:rsidRPr="001F2D49" w:rsidRDefault="003F02C5" w:rsidP="005A7277">
            <w:pPr>
              <w:rPr>
                <w:rFonts w:asciiTheme="minorHAnsi" w:hAnsiTheme="minorHAnsi"/>
              </w:rPr>
            </w:pPr>
            <w:r w:rsidRPr="001F2D49">
              <w:rPr>
                <w:rFonts w:asciiTheme="minorHAnsi" w:hAnsiTheme="minorHAnsi"/>
              </w:rPr>
              <w:t>1</w:t>
            </w:r>
          </w:p>
        </w:tc>
        <w:tc>
          <w:tcPr>
            <w:tcW w:w="2582" w:type="dxa"/>
          </w:tcPr>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tc>
        <w:tc>
          <w:tcPr>
            <w:tcW w:w="2582" w:type="dxa"/>
          </w:tcPr>
          <w:p w:rsidR="003F02C5" w:rsidRPr="001F2D49" w:rsidRDefault="003F02C5" w:rsidP="005A7277">
            <w:pPr>
              <w:rPr>
                <w:rFonts w:asciiTheme="minorHAnsi" w:hAnsiTheme="minorHAnsi"/>
              </w:rPr>
            </w:pPr>
          </w:p>
        </w:tc>
        <w:tc>
          <w:tcPr>
            <w:tcW w:w="2582" w:type="dxa"/>
          </w:tcPr>
          <w:p w:rsidR="003F02C5" w:rsidRPr="001F2D49" w:rsidRDefault="003F02C5" w:rsidP="005A7277">
            <w:pPr>
              <w:rPr>
                <w:rFonts w:asciiTheme="minorHAnsi" w:hAnsiTheme="minorHAnsi"/>
              </w:rPr>
            </w:pPr>
          </w:p>
        </w:tc>
        <w:tc>
          <w:tcPr>
            <w:tcW w:w="2582" w:type="dxa"/>
          </w:tcPr>
          <w:p w:rsidR="003F02C5" w:rsidRPr="001F2D49" w:rsidRDefault="003F02C5" w:rsidP="005A7277">
            <w:pPr>
              <w:rPr>
                <w:rFonts w:asciiTheme="minorHAnsi" w:hAnsiTheme="minorHAnsi"/>
              </w:rPr>
            </w:pPr>
          </w:p>
        </w:tc>
        <w:tc>
          <w:tcPr>
            <w:tcW w:w="2582" w:type="dxa"/>
          </w:tcPr>
          <w:p w:rsidR="003F02C5" w:rsidRPr="001F2D49" w:rsidRDefault="003F02C5" w:rsidP="005A7277">
            <w:pPr>
              <w:rPr>
                <w:rFonts w:asciiTheme="minorHAnsi" w:hAnsiTheme="minorHAnsi"/>
              </w:rPr>
            </w:pPr>
          </w:p>
        </w:tc>
      </w:tr>
      <w:tr w:rsidR="00F72041" w:rsidRPr="001F2D49" w:rsidTr="00F9770A">
        <w:trPr>
          <w:trHeight w:val="879"/>
        </w:trPr>
        <w:tc>
          <w:tcPr>
            <w:tcW w:w="738" w:type="dxa"/>
          </w:tcPr>
          <w:p w:rsidR="00F72041" w:rsidRPr="001F2D49" w:rsidRDefault="00F72041" w:rsidP="005A7277">
            <w:pPr>
              <w:rPr>
                <w:rFonts w:asciiTheme="minorHAnsi" w:hAnsiTheme="minorHAnsi"/>
              </w:rPr>
            </w:pPr>
            <w:r w:rsidRPr="001F2D49">
              <w:rPr>
                <w:rFonts w:asciiTheme="minorHAnsi" w:hAnsiTheme="minorHAnsi"/>
              </w:rPr>
              <w:t>2</w:t>
            </w:r>
          </w:p>
        </w:tc>
        <w:tc>
          <w:tcPr>
            <w:tcW w:w="2582" w:type="dxa"/>
          </w:tcPr>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r>
      <w:tr w:rsidR="00F72041" w:rsidRPr="001F2D49" w:rsidTr="00F9770A">
        <w:trPr>
          <w:trHeight w:val="879"/>
        </w:trPr>
        <w:tc>
          <w:tcPr>
            <w:tcW w:w="738" w:type="dxa"/>
          </w:tcPr>
          <w:p w:rsidR="00F72041" w:rsidRPr="001F2D49" w:rsidRDefault="00F72041" w:rsidP="005A7277">
            <w:pPr>
              <w:rPr>
                <w:rFonts w:asciiTheme="minorHAnsi" w:hAnsiTheme="minorHAnsi"/>
              </w:rPr>
            </w:pPr>
            <w:r w:rsidRPr="001F2D49">
              <w:rPr>
                <w:rFonts w:asciiTheme="minorHAnsi" w:hAnsiTheme="minorHAnsi"/>
              </w:rPr>
              <w:t>3</w:t>
            </w:r>
          </w:p>
        </w:tc>
        <w:tc>
          <w:tcPr>
            <w:tcW w:w="2582" w:type="dxa"/>
          </w:tcPr>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r>
      <w:tr w:rsidR="00F72041" w:rsidRPr="001F2D49" w:rsidTr="00F9770A">
        <w:trPr>
          <w:trHeight w:val="879"/>
        </w:trPr>
        <w:tc>
          <w:tcPr>
            <w:tcW w:w="738" w:type="dxa"/>
          </w:tcPr>
          <w:p w:rsidR="00F72041" w:rsidRPr="001F2D49" w:rsidRDefault="00F72041" w:rsidP="005A7277">
            <w:pPr>
              <w:rPr>
                <w:rFonts w:asciiTheme="minorHAnsi" w:hAnsiTheme="minorHAnsi"/>
              </w:rPr>
            </w:pPr>
            <w:r w:rsidRPr="001F2D49">
              <w:rPr>
                <w:rFonts w:asciiTheme="minorHAnsi" w:hAnsiTheme="minorHAnsi"/>
              </w:rPr>
              <w:t>4</w:t>
            </w:r>
          </w:p>
        </w:tc>
        <w:tc>
          <w:tcPr>
            <w:tcW w:w="2582" w:type="dxa"/>
          </w:tcPr>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r>
      <w:tr w:rsidR="00F72041" w:rsidRPr="001F2D49" w:rsidTr="00F9770A">
        <w:trPr>
          <w:trHeight w:val="879"/>
        </w:trPr>
        <w:tc>
          <w:tcPr>
            <w:tcW w:w="738" w:type="dxa"/>
          </w:tcPr>
          <w:p w:rsidR="00F72041" w:rsidRPr="001F2D49" w:rsidRDefault="00F72041" w:rsidP="005A7277">
            <w:pPr>
              <w:rPr>
                <w:rFonts w:asciiTheme="minorHAnsi" w:hAnsiTheme="minorHAnsi"/>
              </w:rPr>
            </w:pPr>
            <w:r w:rsidRPr="001F2D49">
              <w:rPr>
                <w:rFonts w:asciiTheme="minorHAnsi" w:hAnsiTheme="minorHAnsi"/>
              </w:rPr>
              <w:t>5</w:t>
            </w:r>
          </w:p>
        </w:tc>
        <w:tc>
          <w:tcPr>
            <w:tcW w:w="2582" w:type="dxa"/>
          </w:tcPr>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p w:rsidR="00F471B8" w:rsidRPr="001F2D49" w:rsidRDefault="00F471B8"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c>
          <w:tcPr>
            <w:tcW w:w="2582" w:type="dxa"/>
          </w:tcPr>
          <w:p w:rsidR="00F72041" w:rsidRPr="001F2D49" w:rsidRDefault="00F72041" w:rsidP="005A7277">
            <w:pPr>
              <w:rPr>
                <w:rFonts w:asciiTheme="minorHAnsi" w:hAnsiTheme="minorHAnsi"/>
              </w:rPr>
            </w:pPr>
          </w:p>
        </w:tc>
      </w:tr>
    </w:tbl>
    <w:p w:rsidR="003F02C5" w:rsidRPr="001F2D49" w:rsidRDefault="003F02C5" w:rsidP="003F02C5">
      <w:pPr>
        <w:rPr>
          <w:rFonts w:asciiTheme="minorHAnsi" w:hAnsiTheme="minorHAnsi"/>
        </w:rPr>
      </w:pPr>
    </w:p>
    <w:p w:rsidR="003F02C5" w:rsidRPr="001F2D49" w:rsidRDefault="003F02C5" w:rsidP="003F02C5">
      <w:pPr>
        <w:rPr>
          <w:rFonts w:asciiTheme="minorHAnsi" w:hAnsiTheme="minorHAnsi"/>
        </w:rPr>
      </w:pPr>
      <w:r w:rsidRPr="001F2D49">
        <w:rPr>
          <w:rFonts w:asciiTheme="minorHAnsi" w:hAnsiTheme="minorHAnsi"/>
        </w:rPr>
        <w:t>Note:</w:t>
      </w:r>
    </w:p>
    <w:p w:rsidR="00D93FC1" w:rsidRPr="001F2D49" w:rsidRDefault="003F02C5" w:rsidP="003F02C5">
      <w:pPr>
        <w:rPr>
          <w:rFonts w:asciiTheme="minorHAnsi" w:hAnsiTheme="minorHAnsi"/>
        </w:rPr>
      </w:pPr>
      <w:r w:rsidRPr="001F2D49">
        <w:rPr>
          <w:rFonts w:asciiTheme="minorHAnsi" w:hAnsiTheme="minorHAnsi"/>
        </w:rPr>
        <w:t>This is a planning, monitoring and reflection tool will be used to evaluate the activities, achievement of objectives and reflect on what has gone well and what has gone. The lessons from this should feed into the next planning cycle.</w:t>
      </w:r>
      <w:r w:rsidR="001F2D49">
        <w:rPr>
          <w:rFonts w:asciiTheme="minorHAnsi" w:hAnsiTheme="minorHAnsi"/>
        </w:rPr>
        <w:t xml:space="preserve"> </w:t>
      </w:r>
      <w:r w:rsidR="00F9770A">
        <w:rPr>
          <w:rFonts w:asciiTheme="minorHAnsi" w:hAnsiTheme="minorHAnsi"/>
        </w:rPr>
        <w:t>This form</w:t>
      </w:r>
      <w:r w:rsidR="001F2D49">
        <w:rPr>
          <w:rFonts w:asciiTheme="minorHAnsi" w:hAnsiTheme="minorHAnsi"/>
        </w:rPr>
        <w:t xml:space="preserve"> should be filled by the monitors </w:t>
      </w:r>
      <w:r w:rsidR="00F9770A">
        <w:rPr>
          <w:rFonts w:asciiTheme="minorHAnsi" w:hAnsiTheme="minorHAnsi"/>
        </w:rPr>
        <w:t>after</w:t>
      </w:r>
      <w:r w:rsidR="001F2D49">
        <w:rPr>
          <w:rFonts w:asciiTheme="minorHAnsi" w:hAnsiTheme="minorHAnsi"/>
        </w:rPr>
        <w:t xml:space="preserve"> each IP meeting.</w:t>
      </w:r>
    </w:p>
    <w:sectPr w:rsidR="00D93FC1" w:rsidRPr="001F2D49" w:rsidSect="00F9770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cumentProtection w:edit="forms" w:enforcement="0"/>
  <w:defaultTabStop w:val="720"/>
  <w:drawingGridHorizontalSpacing w:val="120"/>
  <w:displayHorizontalDrawingGridEvery w:val="2"/>
  <w:characterSpacingControl w:val="doNotCompress"/>
  <w:compat/>
  <w:rsids>
    <w:rsidRoot w:val="00B157F3"/>
    <w:rsid w:val="000B18BC"/>
    <w:rsid w:val="000F5DDA"/>
    <w:rsid w:val="00140ED0"/>
    <w:rsid w:val="0014116F"/>
    <w:rsid w:val="001F2D49"/>
    <w:rsid w:val="00232CD4"/>
    <w:rsid w:val="002F7DE0"/>
    <w:rsid w:val="003A2FF7"/>
    <w:rsid w:val="003F02C5"/>
    <w:rsid w:val="003F3C0A"/>
    <w:rsid w:val="004214C0"/>
    <w:rsid w:val="004C253F"/>
    <w:rsid w:val="005A7277"/>
    <w:rsid w:val="007938A0"/>
    <w:rsid w:val="008A1D03"/>
    <w:rsid w:val="009B62B1"/>
    <w:rsid w:val="00B157F3"/>
    <w:rsid w:val="00B53997"/>
    <w:rsid w:val="00C0236C"/>
    <w:rsid w:val="00D9345B"/>
    <w:rsid w:val="00D93FC1"/>
    <w:rsid w:val="00E04248"/>
    <w:rsid w:val="00E72A03"/>
    <w:rsid w:val="00EB6485"/>
    <w:rsid w:val="00F40E34"/>
    <w:rsid w:val="00F471B8"/>
    <w:rsid w:val="00F72041"/>
    <w:rsid w:val="00F9770A"/>
    <w:rsid w:val="00FF29DD"/>
  </w:rsids>
  <m:mathPr>
    <m:mathFont m:val="Cambria Math"/>
    <m:brkBin m:val="before"/>
    <m:brkBinSub m:val="--"/>
    <m:smallFrac m:val="off"/>
    <m:dispDef/>
    <m:lMargin m:val="0"/>
    <m:rMargin m:val="0"/>
    <m:defJc m:val="centerGroup"/>
    <m:wrapIndent m:val="1440"/>
    <m:intLim m:val="subSup"/>
    <m:naryLim m:val="undOvr"/>
  </m:mathPr>
  <w:attachedSchema w:val="http://ilri-icraf/rmg:questionnair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FC1"/>
    <w:rPr>
      <w:rFonts w:ascii="Times New Roman" w:eastAsia="Times New Roman" w:hAnsi="Times New Roman"/>
      <w:sz w:val="24"/>
      <w:szCs w:val="24"/>
    </w:rPr>
  </w:style>
  <w:style w:type="paragraph" w:styleId="Heading1">
    <w:name w:val="heading 1"/>
    <w:basedOn w:val="Normal"/>
    <w:next w:val="Normal"/>
    <w:link w:val="Heading1Char"/>
    <w:qFormat/>
    <w:rsid w:val="00D93FC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3FC1"/>
    <w:rPr>
      <w:rFonts w:ascii="Arial" w:eastAsia="Times New Roman" w:hAnsi="Arial" w:cs="Arial"/>
      <w:b/>
      <w:bCs/>
      <w:kern w:val="32"/>
      <w:sz w:val="32"/>
      <w:szCs w:val="32"/>
    </w:rPr>
  </w:style>
  <w:style w:type="character" w:styleId="PlaceholderText">
    <w:name w:val="Placeholder Text"/>
    <w:basedOn w:val="DefaultParagraphFont"/>
    <w:uiPriority w:val="99"/>
    <w:semiHidden/>
    <w:rsid w:val="00D93FC1"/>
    <w:rPr>
      <w:color w:val="808080"/>
    </w:rPr>
  </w:style>
  <w:style w:type="paragraph" w:styleId="BalloonText">
    <w:name w:val="Balloon Text"/>
    <w:basedOn w:val="Normal"/>
    <w:link w:val="BalloonTextChar"/>
    <w:uiPriority w:val="99"/>
    <w:semiHidden/>
    <w:unhideWhenUsed/>
    <w:rsid w:val="00D93FC1"/>
    <w:rPr>
      <w:rFonts w:ascii="Tahoma" w:hAnsi="Tahoma" w:cs="Tahoma"/>
      <w:sz w:val="16"/>
      <w:szCs w:val="16"/>
    </w:rPr>
  </w:style>
  <w:style w:type="character" w:customStyle="1" w:styleId="BalloonTextChar">
    <w:name w:val="Balloon Text Char"/>
    <w:basedOn w:val="DefaultParagraphFont"/>
    <w:link w:val="BalloonText"/>
    <w:uiPriority w:val="99"/>
    <w:semiHidden/>
    <w:rsid w:val="00D93FC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ergano\Local%20Settings\Temporary%20Internet%20Files\Content.Outlook\FTN6MDMV\Tool%2011%20After%20action%20Review%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Tool 11 After action Review </Template>
  <TotalTime>11</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 and E data for IP xxxx on xxxx</vt:lpstr>
    </vt:vector>
  </TitlesOfParts>
  <Company>ICRAF</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and E data for IP xxxx on xxxx</dc:title>
  <dc:subject>SSA-CP/M&amp;E</dc:subject>
  <dc:creator>Ergano, Kebebe (ILRI)</dc:creator>
  <cp:keywords>xml-tagged-questionnaire</cp:keywords>
  <dc:description>2009:March</dc:description>
  <cp:lastModifiedBy>Ergano, Kebebe (ILRI)</cp:lastModifiedBy>
  <cp:revision>7</cp:revision>
  <dcterms:created xsi:type="dcterms:W3CDTF">2011-11-18T15:35:00Z</dcterms:created>
  <dcterms:modified xsi:type="dcterms:W3CDTF">2011-11-19T12:45:00Z</dcterms:modified>
  <cp:category>data</cp:category>
</cp:coreProperties>
</file>